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96" w:rsidRPr="00465E96" w:rsidRDefault="00465E96" w:rsidP="00465E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65E96">
        <w:rPr>
          <w:rFonts w:ascii="Times New Roman" w:eastAsia="Times New Roman" w:hAnsi="Times New Roman" w:cs="Times New Roman"/>
          <w:b/>
          <w:bCs/>
          <w:kern w:val="36"/>
        </w:rPr>
        <w:t>Приказ Министерства регионального развития Российской Федерации от 02.04.2009 № 108 «Об утверждении правил выполнения и оформления текстовых и графических материалов, входящих в состав проектной и рабочей документации»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E96">
        <w:rPr>
          <w:rFonts w:ascii="Times New Roman" w:eastAsia="Times New Roman" w:hAnsi="Times New Roman" w:cs="Times New Roman"/>
          <w:b/>
          <w:bCs/>
        </w:rPr>
        <w:t>МИНИСТЕРСТВО РЕГИОНАЛЬНОГО РАЗВИТИЯ РОССИЙСКОЙ ФЕДЕРАЦИИ</w:t>
      </w:r>
    </w:p>
    <w:p w:rsidR="00465E96" w:rsidRPr="00465E96" w:rsidRDefault="00465E96" w:rsidP="00465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b/>
          <w:bCs/>
          <w:sz w:val="24"/>
          <w:szCs w:val="24"/>
        </w:rPr>
        <w:t>от 2 апреля 2009 г. N 108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E96">
        <w:rPr>
          <w:rFonts w:ascii="Times New Roman" w:eastAsia="Times New Roman" w:hAnsi="Times New Roman" w:cs="Times New Roman"/>
        </w:rPr>
        <w:t> 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E96">
        <w:rPr>
          <w:rFonts w:ascii="Times New Roman" w:eastAsia="Times New Roman" w:hAnsi="Times New Roman" w:cs="Times New Roman"/>
          <w:b/>
          <w:bCs/>
        </w:rPr>
        <w:t>ОБ УТВЕРЖДЕНИИ ПРАВИЛ ВЫПОЛНЕНИЯ И ОФОРМЛЕНИЯ ТЕКСТОВЫХ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E96">
        <w:rPr>
          <w:rFonts w:ascii="Times New Roman" w:eastAsia="Times New Roman" w:hAnsi="Times New Roman" w:cs="Times New Roman"/>
          <w:b/>
          <w:bCs/>
        </w:rPr>
        <w:t>И ГРАФИЧЕСКИХ МАТЕРИАЛОВ, ВХОДЯЩИХ В СОСТАВ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E96">
        <w:rPr>
          <w:rFonts w:ascii="Times New Roman" w:eastAsia="Times New Roman" w:hAnsi="Times New Roman" w:cs="Times New Roman"/>
          <w:b/>
          <w:bCs/>
        </w:rPr>
        <w:t>ПРОЕКТНОЙ И РАБОЧЕЙ ДОКУМЕНТАЦИИ</w:t>
      </w:r>
    </w:p>
    <w:p w:rsidR="00465E96" w:rsidRPr="00465E96" w:rsidRDefault="00465E96" w:rsidP="0046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96" w:rsidRPr="00465E96" w:rsidRDefault="00465E96" w:rsidP="00465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В соответствии с п. 6 Положения о составе разделов проектной документации и требованиях к их содержанию, утвержденного Постановлением Правительства РФ от 16 февраля 2008 г. N 87 "О составе разделов проектной документации и требованиях к их содержанию" (Собрание законодательства РФ, 2008, N 8, ст. 744), приказываю:</w:t>
      </w:r>
    </w:p>
    <w:p w:rsidR="00465E96" w:rsidRPr="00465E96" w:rsidRDefault="00465E96" w:rsidP="00465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1. Утвердить следующие правила выполнения и оформления текстовых и графических материалов, входящих в состав проектной и рабочей документации:</w:t>
      </w:r>
    </w:p>
    <w:p w:rsidR="00465E96" w:rsidRPr="00465E96" w:rsidRDefault="00465E96" w:rsidP="00465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"Система проектной документации для строительства" (далее - национальные стандарты), которые утверждаются приказами в установленном порядке;</w:t>
      </w:r>
    </w:p>
    <w:p w:rsidR="00465E96" w:rsidRPr="00465E96" w:rsidRDefault="00465E96" w:rsidP="00465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до утверждения национальных стандартов выполнение и оформление текстовых и графических материалов, входящих в состав проектной и рабочей документации, осуществляется с использованием ранее принятых стандартов Системы проектной документации для строительства, стандартов Единой системы конструкторской документации в части, не противоречащей законодательству РФ о техническом регулировании, законодательству РФ о градостроительной деятельности.</w:t>
      </w:r>
    </w:p>
    <w:p w:rsidR="00465E96" w:rsidRPr="00465E96" w:rsidRDefault="00465E96" w:rsidP="00465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 xml:space="preserve">2. Контроль исполнения настоящего Приказа возложить на заместителя Министра регионального развития Российской Федерации С.Н. </w:t>
      </w:r>
      <w:proofErr w:type="spellStart"/>
      <w:r w:rsidRPr="00465E96">
        <w:rPr>
          <w:rFonts w:ascii="Times New Roman" w:eastAsia="Times New Roman" w:hAnsi="Times New Roman" w:cs="Times New Roman"/>
          <w:sz w:val="24"/>
          <w:szCs w:val="24"/>
        </w:rPr>
        <w:t>Круглика</w:t>
      </w:r>
      <w:proofErr w:type="spellEnd"/>
      <w:r w:rsidRPr="00465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E96" w:rsidRPr="00465E96" w:rsidRDefault="00465E96" w:rsidP="00465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96" w:rsidRPr="00465E96" w:rsidRDefault="00465E96" w:rsidP="0046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465E96" w:rsidRPr="00465E96" w:rsidRDefault="00465E96" w:rsidP="0046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E96">
        <w:rPr>
          <w:rFonts w:ascii="Times New Roman" w:eastAsia="Times New Roman" w:hAnsi="Times New Roman" w:cs="Times New Roman"/>
          <w:sz w:val="24"/>
          <w:szCs w:val="24"/>
        </w:rPr>
        <w:t>В.Ф.БАСАРГИН</w:t>
      </w:r>
    </w:p>
    <w:p w:rsidR="00465E96" w:rsidRPr="00465E96" w:rsidRDefault="00465E96" w:rsidP="0046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E96" w:rsidRPr="00465E96" w:rsidRDefault="00465E96" w:rsidP="00465E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5E9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465E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5E96"/>
    <w:rsid w:val="004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E96"/>
    <w:rPr>
      <w:b/>
      <w:bCs/>
    </w:rPr>
  </w:style>
  <w:style w:type="character" w:styleId="a5">
    <w:name w:val="Hyperlink"/>
    <w:basedOn w:val="a0"/>
    <w:uiPriority w:val="99"/>
    <w:semiHidden/>
    <w:unhideWhenUsed/>
    <w:rsid w:val="00465E9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E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5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5E9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2011-04-06T12:16:00Z</dcterms:created>
  <dcterms:modified xsi:type="dcterms:W3CDTF">2011-04-06T12:20:00Z</dcterms:modified>
</cp:coreProperties>
</file>