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3B" w:rsidRDefault="00A2133B" w:rsidP="00A2133B">
      <w:pPr>
        <w:pStyle w:val="Style1"/>
        <w:widowControl/>
        <w:spacing w:before="67" w:line="240" w:lineRule="auto"/>
        <w:ind w:left="7118"/>
        <w:jc w:val="both"/>
        <w:rPr>
          <w:rStyle w:val="FontStyle11"/>
          <w:spacing w:val="10"/>
        </w:rPr>
      </w:pPr>
      <w:r>
        <w:rPr>
          <w:rStyle w:val="FontStyle11"/>
          <w:spacing w:val="10"/>
        </w:rPr>
        <w:t>Приложение</w:t>
      </w:r>
      <w:r>
        <w:rPr>
          <w:rStyle w:val="FontStyle11"/>
        </w:rPr>
        <w:t xml:space="preserve"> </w:t>
      </w:r>
      <w:r>
        <w:rPr>
          <w:rStyle w:val="FontStyle11"/>
          <w:spacing w:val="10"/>
        </w:rPr>
        <w:t>№</w:t>
      </w:r>
      <w:r>
        <w:rPr>
          <w:rStyle w:val="FontStyle11"/>
        </w:rPr>
        <w:t xml:space="preserve"> </w:t>
      </w:r>
      <w:r>
        <w:rPr>
          <w:rStyle w:val="FontStyle11"/>
          <w:spacing w:val="10"/>
        </w:rPr>
        <w:t>2</w:t>
      </w:r>
    </w:p>
    <w:p w:rsidR="00A2133B" w:rsidRDefault="00A2133B" w:rsidP="00A2133B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A2133B" w:rsidRDefault="00A2133B" w:rsidP="00A2133B">
      <w:pPr>
        <w:pStyle w:val="Style5"/>
        <w:widowControl/>
        <w:spacing w:before="77" w:line="254" w:lineRule="exact"/>
        <w:jc w:val="center"/>
        <w:rPr>
          <w:rStyle w:val="FontStyle14"/>
        </w:rPr>
      </w:pPr>
      <w:r>
        <w:rPr>
          <w:rStyle w:val="FontStyle14"/>
        </w:rPr>
        <w:t>ПОЛОЖЕНИЕ</w:t>
      </w:r>
    </w:p>
    <w:p w:rsidR="00A2133B" w:rsidRDefault="00A2133B" w:rsidP="00A2133B">
      <w:pPr>
        <w:pStyle w:val="Style6"/>
        <w:widowControl/>
        <w:spacing w:line="254" w:lineRule="exact"/>
        <w:ind w:left="677"/>
        <w:rPr>
          <w:rStyle w:val="FontStyle14"/>
        </w:rPr>
      </w:pPr>
      <w:r>
        <w:rPr>
          <w:rStyle w:val="FontStyle14"/>
        </w:rPr>
        <w:t>О КОМИССИИ ПО СОБЛЮДЕНИЮ ТРЕБОВАНИЙ К СЛУЖЕБНОМУ ПОВЕДЕНИЮ ГОСУДАРСТВЕННЫХ ГРАЖДАНСКИХ СЛУЖАЩИХ ГОСУДАРСТВЕННОГО КОМИТЕТА ПО АРХИТЕКТУРЕ И ГРАДОСТРОИТЕЛЬСТВУ ЧЕЧЕНСКОЙ РЕСПУБЛИКИ И УРЕГУЛИРОВАНИЮ КОНФЛИКТА ИНТЕРЕСОВ</w:t>
      </w:r>
    </w:p>
    <w:p w:rsidR="00A2133B" w:rsidRDefault="00A2133B" w:rsidP="00A2133B">
      <w:pPr>
        <w:pStyle w:val="Style7"/>
        <w:widowControl/>
        <w:numPr>
          <w:ilvl w:val="0"/>
          <w:numId w:val="1"/>
        </w:numPr>
        <w:tabs>
          <w:tab w:val="left" w:pos="965"/>
        </w:tabs>
        <w:spacing w:before="312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Настоящим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Положением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определяется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порядок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формирования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деятельности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 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 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урегулированию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(далее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тексту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 комиссия).</w:t>
      </w:r>
    </w:p>
    <w:p w:rsidR="00A2133B" w:rsidRDefault="00A2133B" w:rsidP="00A2133B">
      <w:pPr>
        <w:pStyle w:val="Style7"/>
        <w:widowControl/>
        <w:numPr>
          <w:ilvl w:val="0"/>
          <w:numId w:val="1"/>
        </w:numPr>
        <w:tabs>
          <w:tab w:val="left" w:pos="965"/>
        </w:tabs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деятельности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руководствуются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Конституцией 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законами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распоряжениями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Главы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распоряжениями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постановлениями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Правительства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также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настоящим Положением.</w:t>
      </w:r>
    </w:p>
    <w:p w:rsidR="00A2133B" w:rsidRDefault="00A2133B" w:rsidP="00A2133B">
      <w:pPr>
        <w:pStyle w:val="Style7"/>
        <w:widowControl/>
        <w:spacing w:line="240" w:lineRule="exact"/>
        <w:ind w:left="571" w:firstLine="0"/>
        <w:rPr>
          <w:sz w:val="20"/>
          <w:szCs w:val="20"/>
        </w:rPr>
      </w:pPr>
    </w:p>
    <w:p w:rsidR="00A2133B" w:rsidRDefault="00A2133B" w:rsidP="00A2133B">
      <w:pPr>
        <w:pStyle w:val="Style7"/>
        <w:widowControl/>
        <w:tabs>
          <w:tab w:val="left" w:pos="850"/>
        </w:tabs>
        <w:spacing w:before="19" w:line="240" w:lineRule="auto"/>
        <w:ind w:left="571" w:firstLine="0"/>
        <w:rPr>
          <w:rStyle w:val="FontStyle12"/>
          <w:spacing w:val="10"/>
        </w:rPr>
      </w:pPr>
      <w:r>
        <w:rPr>
          <w:rStyle w:val="FontStyle12"/>
          <w:spacing w:val="10"/>
        </w:rPr>
        <w:t>3.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Основной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задачей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является:</w:t>
      </w:r>
    </w:p>
    <w:p w:rsidR="00A2133B" w:rsidRDefault="00A2133B" w:rsidP="00A2133B">
      <w:pPr>
        <w:pStyle w:val="Style2"/>
        <w:widowControl/>
        <w:spacing w:before="235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3.1.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обеспечение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служащими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 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ограничений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запретов,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предотвращении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 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также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обеспечение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исполнения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ими обязанностей,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установленных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Федеральным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законом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25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декабря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2008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№ 273-ФЗ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"О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противодействии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коррупции",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другими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федеральными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законами (далее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 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интересов);</w:t>
      </w:r>
    </w:p>
    <w:p w:rsidR="00A2133B" w:rsidRDefault="00A2133B" w:rsidP="00A2133B">
      <w:pPr>
        <w:pStyle w:val="Style2"/>
        <w:widowControl/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3.2.осуществление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предупреждению коррупции.</w:t>
      </w:r>
    </w:p>
    <w:p w:rsidR="00A2133B" w:rsidRDefault="00A2133B" w:rsidP="00A2133B">
      <w:pPr>
        <w:pStyle w:val="Style7"/>
        <w:widowControl/>
        <w:spacing w:line="240" w:lineRule="exact"/>
        <w:ind w:firstLine="542"/>
        <w:rPr>
          <w:sz w:val="20"/>
          <w:szCs w:val="20"/>
        </w:rPr>
      </w:pPr>
    </w:p>
    <w:p w:rsidR="00A2133B" w:rsidRDefault="00A2133B" w:rsidP="00A2133B">
      <w:pPr>
        <w:pStyle w:val="Style7"/>
        <w:widowControl/>
        <w:tabs>
          <w:tab w:val="left" w:pos="965"/>
        </w:tabs>
        <w:spacing w:before="5" w:line="322" w:lineRule="exact"/>
        <w:ind w:firstLine="542"/>
        <w:rPr>
          <w:rStyle w:val="FontStyle12"/>
          <w:spacing w:val="10"/>
        </w:rPr>
      </w:pPr>
      <w:r>
        <w:rPr>
          <w:rStyle w:val="FontStyle12"/>
          <w:spacing w:val="10"/>
        </w:rPr>
        <w:t>4.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вопросы,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связанные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соблюдением</w:t>
      </w:r>
      <w:r>
        <w:rPr>
          <w:rStyle w:val="FontStyle12"/>
          <w:spacing w:val="10"/>
        </w:rPr>
        <w:br/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  <w:spacing w:val="10"/>
        </w:rPr>
        <w:br/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служащих,</w:t>
      </w:r>
      <w:r>
        <w:rPr>
          <w:rStyle w:val="FontStyle12"/>
          <w:spacing w:val="10"/>
        </w:rPr>
        <w:br/>
        <w:t>замещающих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(далее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</w:t>
      </w:r>
      <w:r>
        <w:rPr>
          <w:rStyle w:val="FontStyle12"/>
          <w:spacing w:val="10"/>
        </w:rPr>
        <w:br/>
        <w:t>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</w:t>
      </w:r>
      <w:r>
        <w:rPr>
          <w:rStyle w:val="FontStyle12"/>
          <w:spacing w:val="10"/>
        </w:rPr>
        <w:br/>
        <w:t>комитете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(за</w:t>
      </w:r>
      <w:r>
        <w:rPr>
          <w:rStyle w:val="FontStyle12"/>
          <w:spacing w:val="10"/>
        </w:rPr>
        <w:br/>
        <w:t>исключением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замещающих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  <w:spacing w:val="10"/>
        </w:rPr>
        <w:br/>
        <w:t>службы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назначение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освобождение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</w:t>
      </w:r>
      <w:r>
        <w:rPr>
          <w:rStyle w:val="FontStyle12"/>
          <w:spacing w:val="10"/>
        </w:rPr>
        <w:br/>
        <w:t>которых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осуществляются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Главой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Правительством</w:t>
      </w:r>
      <w:r>
        <w:rPr>
          <w:rStyle w:val="FontStyle12"/>
          <w:spacing w:val="10"/>
        </w:rPr>
        <w:br/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Республики.</w:t>
      </w:r>
    </w:p>
    <w:p w:rsidR="00A2133B" w:rsidRDefault="00A2133B" w:rsidP="00A2133B">
      <w:pPr>
        <w:pStyle w:val="Style3"/>
        <w:widowControl/>
        <w:spacing w:before="67" w:line="322" w:lineRule="exact"/>
        <w:ind w:firstLine="533"/>
        <w:rPr>
          <w:rStyle w:val="FontStyle12"/>
          <w:spacing w:val="10"/>
        </w:rPr>
      </w:pPr>
      <w:r>
        <w:rPr>
          <w:rStyle w:val="FontStyle12"/>
          <w:spacing w:val="10"/>
        </w:rPr>
        <w:t>5.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создаётся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утверждается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 xml:space="preserve">его </w:t>
      </w:r>
      <w:r>
        <w:rPr>
          <w:rStyle w:val="FontStyle12"/>
          <w:spacing w:val="10"/>
        </w:rPr>
        <w:lastRenderedPageBreak/>
        <w:t>Председателем.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же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приказом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утверждаются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состав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порядок 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работ.</w:t>
      </w:r>
    </w:p>
    <w:p w:rsidR="00A2133B" w:rsidRDefault="00A2133B" w:rsidP="00A2133B">
      <w:pPr>
        <w:pStyle w:val="Style2"/>
        <w:widowControl/>
        <w:spacing w:before="226" w:line="326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6.Состав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формируется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образом,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исключить возможность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возникновения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мог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повлиять 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принимаемые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решения.</w:t>
      </w:r>
    </w:p>
    <w:p w:rsidR="00A2133B" w:rsidRDefault="00A2133B" w:rsidP="00A2133B">
      <w:pPr>
        <w:pStyle w:val="Style3"/>
        <w:widowControl/>
        <w:spacing w:line="240" w:lineRule="exact"/>
        <w:ind w:left="701" w:firstLine="0"/>
        <w:rPr>
          <w:sz w:val="20"/>
          <w:szCs w:val="20"/>
        </w:rPr>
      </w:pPr>
    </w:p>
    <w:p w:rsidR="00A2133B" w:rsidRDefault="00A2133B" w:rsidP="00A2133B">
      <w:pPr>
        <w:pStyle w:val="Style3"/>
        <w:widowControl/>
        <w:spacing w:before="5" w:line="240" w:lineRule="auto"/>
        <w:ind w:left="701" w:firstLine="0"/>
        <w:rPr>
          <w:rStyle w:val="FontStyle12"/>
          <w:spacing w:val="10"/>
        </w:rPr>
      </w:pPr>
      <w:r>
        <w:rPr>
          <w:rStyle w:val="FontStyle12"/>
          <w:spacing w:val="10"/>
        </w:rPr>
        <w:t>7.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совещательного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голоса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участвуют:</w:t>
      </w:r>
    </w:p>
    <w:p w:rsidR="00A2133B" w:rsidRDefault="00A2133B" w:rsidP="00A2133B">
      <w:pPr>
        <w:pStyle w:val="Style8"/>
        <w:widowControl/>
        <w:numPr>
          <w:ilvl w:val="0"/>
          <w:numId w:val="2"/>
        </w:numPr>
        <w:tabs>
          <w:tab w:val="left" w:pos="715"/>
        </w:tabs>
        <w:spacing w:before="24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непосредственный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руководитель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 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 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 вопрос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 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определяемые председателем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два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служащих,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замещающих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 государственном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органе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службы, аналогичные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замещаемой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 служащим,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вопрос.</w:t>
      </w:r>
    </w:p>
    <w:p w:rsidR="00A2133B" w:rsidRDefault="00A2133B" w:rsidP="00A2133B">
      <w:pPr>
        <w:pStyle w:val="Style8"/>
        <w:widowControl/>
        <w:numPr>
          <w:ilvl w:val="0"/>
          <w:numId w:val="2"/>
        </w:numPr>
        <w:tabs>
          <w:tab w:val="left" w:pos="715"/>
          <w:tab w:val="left" w:pos="3456"/>
          <w:tab w:val="left" w:pos="5731"/>
          <w:tab w:val="left" w:pos="8213"/>
        </w:tabs>
        <w:spacing w:before="245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другие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служащие,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замещающие 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 комитете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Республики; специалисты,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могут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дать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пояснения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 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рассматриваемым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комиссией; должностные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других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органов,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органов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местного самоуправления;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представители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заинтересованных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организаций; представитель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 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 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 интересов,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по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решению председателя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принимаемому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каждом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конкретном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 отдельно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менее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основании ходатайства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 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любого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члена комиссии.</w:t>
      </w:r>
    </w:p>
    <w:p w:rsidR="00A2133B" w:rsidRDefault="00A2133B" w:rsidP="00A2133B">
      <w:pPr>
        <w:pStyle w:val="Style3"/>
        <w:widowControl/>
        <w:spacing w:before="240" w:line="322" w:lineRule="exact"/>
        <w:ind w:firstLine="552"/>
        <w:rPr>
          <w:rStyle w:val="FontStyle12"/>
          <w:spacing w:val="10"/>
        </w:rPr>
      </w:pPr>
      <w:r>
        <w:rPr>
          <w:rStyle w:val="FontStyle12"/>
          <w:spacing w:val="10"/>
        </w:rPr>
        <w:t>8.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считается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правомочным,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если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нем присутствует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менее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двух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третей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числа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комиссии. Проведение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участием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только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замещающих должности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службы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 комитете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 недопустимо.</w:t>
      </w:r>
    </w:p>
    <w:p w:rsidR="00A2133B" w:rsidRDefault="00A2133B" w:rsidP="00A2133B">
      <w:pPr>
        <w:pStyle w:val="Style3"/>
        <w:widowControl/>
        <w:spacing w:line="240" w:lineRule="exact"/>
        <w:ind w:left="538" w:firstLine="0"/>
        <w:rPr>
          <w:sz w:val="20"/>
          <w:szCs w:val="20"/>
        </w:rPr>
      </w:pPr>
    </w:p>
    <w:p w:rsidR="00A2133B" w:rsidRDefault="00A2133B" w:rsidP="00A2133B">
      <w:pPr>
        <w:pStyle w:val="Style3"/>
        <w:widowControl/>
        <w:spacing w:before="19" w:line="240" w:lineRule="auto"/>
        <w:ind w:left="538" w:firstLine="0"/>
        <w:rPr>
          <w:rStyle w:val="FontStyle12"/>
          <w:spacing w:val="10"/>
        </w:rPr>
      </w:pPr>
      <w:r>
        <w:rPr>
          <w:rStyle w:val="FontStyle12"/>
          <w:spacing w:val="10"/>
        </w:rPr>
        <w:t>9.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возникновении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прямой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косвенной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личной заинтересованности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которая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может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привести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конфликту интересов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включенного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повестку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 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начала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заявить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 соответствующий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рассмотрении указанного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вопроса.</w:t>
      </w:r>
    </w:p>
    <w:p w:rsidR="00A2133B" w:rsidRDefault="00A2133B" w:rsidP="00A2133B">
      <w:pPr>
        <w:pStyle w:val="Style7"/>
        <w:widowControl/>
        <w:tabs>
          <w:tab w:val="left" w:pos="965"/>
        </w:tabs>
        <w:spacing w:line="322" w:lineRule="exact"/>
        <w:ind w:left="600" w:firstLine="0"/>
        <w:rPr>
          <w:rStyle w:val="FontStyle12"/>
          <w:spacing w:val="10"/>
        </w:rPr>
      </w:pPr>
      <w:r>
        <w:rPr>
          <w:rStyle w:val="FontStyle12"/>
          <w:spacing w:val="10"/>
        </w:rPr>
        <w:lastRenderedPageBreak/>
        <w:t>10.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Основаниями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проведения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являются:</w:t>
      </w:r>
    </w:p>
    <w:p w:rsidR="00A2133B" w:rsidRDefault="00A2133B" w:rsidP="00A2133B">
      <w:pPr>
        <w:pStyle w:val="Style8"/>
        <w:widowControl/>
        <w:tabs>
          <w:tab w:val="left" w:pos="936"/>
        </w:tabs>
        <w:spacing w:before="235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10.1.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представление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  <w:spacing w:val="10"/>
        </w:rPr>
        <w:br/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любого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члена</w:t>
      </w:r>
      <w:r>
        <w:rPr>
          <w:rStyle w:val="FontStyle12"/>
          <w:spacing w:val="10"/>
        </w:rPr>
        <w:br/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касающееся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обеспечение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  <w:spacing w:val="10"/>
        </w:rPr>
        <w:br/>
        <w:t>гражданским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  <w:spacing w:val="10"/>
        </w:rPr>
        <w:br/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либо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осуществления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  <w:spacing w:val="10"/>
        </w:rPr>
        <w:br/>
        <w:t>Государственном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  <w:spacing w:val="10"/>
        </w:rPr>
        <w:br/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предупреждению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коррупции;</w:t>
      </w:r>
    </w:p>
    <w:p w:rsidR="00A2133B" w:rsidRDefault="00A2133B" w:rsidP="00A2133B">
      <w:pPr>
        <w:pStyle w:val="Style8"/>
        <w:widowControl/>
        <w:tabs>
          <w:tab w:val="left" w:pos="662"/>
        </w:tabs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10.2.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несоблюдение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  <w:spacing w:val="10"/>
        </w:rPr>
        <w:br/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  <w:spacing w:val="10"/>
        </w:rPr>
        <w:br/>
        <w:t>интересов;</w:t>
      </w:r>
    </w:p>
    <w:p w:rsidR="00A2133B" w:rsidRDefault="00A2133B" w:rsidP="00A2133B">
      <w:pPr>
        <w:pStyle w:val="Style9"/>
        <w:widowControl/>
        <w:tabs>
          <w:tab w:val="left" w:pos="1080"/>
        </w:tabs>
        <w:spacing w:before="235"/>
        <w:jc w:val="both"/>
        <w:rPr>
          <w:rStyle w:val="FontStyle12"/>
          <w:spacing w:val="10"/>
        </w:rPr>
      </w:pPr>
      <w:r>
        <w:rPr>
          <w:rStyle w:val="FontStyle12"/>
          <w:spacing w:val="10"/>
        </w:rPr>
        <w:t>10.3.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представление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    </w:t>
      </w:r>
      <w:r>
        <w:rPr>
          <w:rStyle w:val="FontStyle12"/>
          <w:spacing w:val="10"/>
        </w:rPr>
        <w:t>гражданским</w:t>
      </w:r>
      <w:r>
        <w:rPr>
          <w:rStyle w:val="FontStyle12"/>
        </w:rPr>
        <w:t xml:space="preserve">      </w:t>
      </w:r>
      <w:r>
        <w:rPr>
          <w:rStyle w:val="FontStyle12"/>
          <w:spacing w:val="10"/>
        </w:rPr>
        <w:t>служащим недостоверных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неполных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сведений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доходах,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имуществе</w:t>
      </w:r>
      <w:r>
        <w:rPr>
          <w:rStyle w:val="FontStyle12"/>
        </w:rPr>
        <w:t xml:space="preserve">  </w:t>
      </w:r>
      <w:r>
        <w:rPr>
          <w:rStyle w:val="FontStyle13"/>
          <w:spacing w:val="-20"/>
        </w:rPr>
        <w:t xml:space="preserve">и  </w:t>
      </w:r>
      <w:r>
        <w:rPr>
          <w:rStyle w:val="FontStyle12"/>
          <w:spacing w:val="10"/>
        </w:rPr>
        <w:t>обязательствах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имущественного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характера;</w:t>
      </w:r>
    </w:p>
    <w:p w:rsidR="00A2133B" w:rsidRDefault="00A2133B" w:rsidP="00A2133B">
      <w:pPr>
        <w:pStyle w:val="Style7"/>
        <w:widowControl/>
        <w:numPr>
          <w:ilvl w:val="0"/>
          <w:numId w:val="3"/>
        </w:numPr>
        <w:tabs>
          <w:tab w:val="left" w:pos="1109"/>
        </w:tabs>
        <w:spacing w:before="216" w:line="326" w:lineRule="exact"/>
        <w:ind w:firstLine="595"/>
        <w:rPr>
          <w:rStyle w:val="FontStyle12"/>
          <w:spacing w:val="10"/>
        </w:rPr>
      </w:pP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сообщения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преступлениях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административных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правонарушениях,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также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анонимные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обращения,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 проводит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проверки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фактам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нарушения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дисциплины.</w:t>
      </w:r>
    </w:p>
    <w:p w:rsidR="00A2133B" w:rsidRDefault="00A2133B" w:rsidP="00A2133B">
      <w:pPr>
        <w:pStyle w:val="Style7"/>
        <w:widowControl/>
        <w:numPr>
          <w:ilvl w:val="0"/>
          <w:numId w:val="3"/>
        </w:numPr>
        <w:tabs>
          <w:tab w:val="left" w:pos="1109"/>
        </w:tabs>
        <w:spacing w:before="245" w:line="317" w:lineRule="exact"/>
        <w:ind w:firstLine="595"/>
        <w:rPr>
          <w:rStyle w:val="FontStyle12"/>
          <w:spacing w:val="10"/>
        </w:rPr>
      </w:pPr>
      <w:r>
        <w:rPr>
          <w:rStyle w:val="FontStyle12"/>
          <w:spacing w:val="10"/>
        </w:rPr>
        <w:t>Председатель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поступлении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порядке, предусмотренном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нормативным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правовым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актом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 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 информации,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содержащей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основания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проведения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комиссии:</w:t>
      </w:r>
    </w:p>
    <w:p w:rsidR="00A2133B" w:rsidRDefault="00A2133B" w:rsidP="00A2133B">
      <w:pPr>
        <w:jc w:val="both"/>
        <w:rPr>
          <w:sz w:val="2"/>
          <w:szCs w:val="2"/>
        </w:rPr>
      </w:pPr>
    </w:p>
    <w:p w:rsidR="00A2133B" w:rsidRDefault="00A2133B" w:rsidP="00A2133B">
      <w:pPr>
        <w:pStyle w:val="Style9"/>
        <w:widowControl/>
        <w:numPr>
          <w:ilvl w:val="0"/>
          <w:numId w:val="4"/>
        </w:numPr>
        <w:tabs>
          <w:tab w:val="left" w:pos="595"/>
        </w:tabs>
        <w:spacing w:before="230"/>
        <w:jc w:val="both"/>
        <w:rPr>
          <w:rStyle w:val="FontStyle12"/>
          <w:spacing w:val="10"/>
        </w:rPr>
      </w:pP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3-дневный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срок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назначает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дату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дата 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может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быть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назначена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позднее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семи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дня поступления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информации;</w:t>
      </w:r>
    </w:p>
    <w:p w:rsidR="00A2133B" w:rsidRDefault="00A2133B" w:rsidP="00A2133B">
      <w:pPr>
        <w:pStyle w:val="Style8"/>
        <w:widowControl/>
        <w:numPr>
          <w:ilvl w:val="0"/>
          <w:numId w:val="4"/>
        </w:numPr>
        <w:tabs>
          <w:tab w:val="left" w:pos="595"/>
        </w:tabs>
        <w:spacing w:before="245" w:line="317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организует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ознакомление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 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соблюдении 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 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представителя,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других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лиц, участвующих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информацией,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поступившей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отдел юридического,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административного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кадрового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обеспечения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 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либо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секретарю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членам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результатами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ее проверки.</w:t>
      </w:r>
    </w:p>
    <w:p w:rsidR="00A2133B" w:rsidRDefault="00A2133B" w:rsidP="00A2133B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A2133B" w:rsidRDefault="00A2133B" w:rsidP="00A2133B">
      <w:pPr>
        <w:pStyle w:val="Style7"/>
        <w:widowControl/>
        <w:tabs>
          <w:tab w:val="left" w:pos="461"/>
        </w:tabs>
        <w:spacing w:before="29" w:line="240" w:lineRule="auto"/>
        <w:ind w:firstLine="0"/>
        <w:rPr>
          <w:rStyle w:val="FontStyle12"/>
          <w:spacing w:val="10"/>
        </w:rPr>
      </w:pPr>
      <w:r>
        <w:rPr>
          <w:rStyle w:val="FontStyle12"/>
          <w:spacing w:val="10"/>
        </w:rPr>
        <w:t>13.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Заседание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проводится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присутствии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  <w:spacing w:val="10"/>
        </w:rPr>
        <w:br/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 соблюдении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 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наличии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письменной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просьбы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указанного вопроса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без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проводится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отсутствие.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 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неявки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 представителя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отсутствии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письменной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просьбы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 xml:space="preserve">указанного </w:t>
      </w:r>
      <w:r>
        <w:rPr>
          <w:rStyle w:val="FontStyle12"/>
          <w:spacing w:val="10"/>
        </w:rPr>
        <w:lastRenderedPageBreak/>
        <w:t>вопроса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без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откладывается.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 вторичной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неявки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 представителя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без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уважительных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причин,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может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принять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решение 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отсутствие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 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служащего.</w:t>
      </w:r>
    </w:p>
    <w:p w:rsidR="00A2133B" w:rsidRDefault="00A2133B" w:rsidP="00A2133B">
      <w:pPr>
        <w:pStyle w:val="Style7"/>
        <w:widowControl/>
        <w:numPr>
          <w:ilvl w:val="0"/>
          <w:numId w:val="5"/>
        </w:numPr>
        <w:tabs>
          <w:tab w:val="left" w:pos="994"/>
        </w:tabs>
        <w:spacing w:before="226" w:line="322" w:lineRule="exact"/>
        <w:ind w:firstLine="605"/>
        <w:rPr>
          <w:rStyle w:val="FontStyle12"/>
          <w:spacing w:val="10"/>
        </w:rPr>
      </w:pP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заслушиваются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пояснения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 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согласия)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рассматриваются материалы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существу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предъявляемых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 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претензий,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также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дополнительные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материалы.</w:t>
      </w:r>
    </w:p>
    <w:p w:rsidR="00A2133B" w:rsidRDefault="00A2133B" w:rsidP="00A2133B">
      <w:pPr>
        <w:pStyle w:val="Style7"/>
        <w:widowControl/>
        <w:numPr>
          <w:ilvl w:val="0"/>
          <w:numId w:val="5"/>
        </w:numPr>
        <w:tabs>
          <w:tab w:val="left" w:pos="994"/>
        </w:tabs>
        <w:spacing w:before="235" w:line="326" w:lineRule="exact"/>
        <w:ind w:firstLine="605"/>
        <w:rPr>
          <w:rStyle w:val="FontStyle12"/>
          <w:spacing w:val="10"/>
        </w:rPr>
      </w:pPr>
      <w:r>
        <w:rPr>
          <w:rStyle w:val="FontStyle12"/>
          <w:spacing w:val="10"/>
        </w:rPr>
        <w:t>Члены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участвовавшие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вправе разглашать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ставшие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известными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ходе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работы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комиссии.</w:t>
      </w:r>
      <w:r>
        <w:rPr>
          <w:rStyle w:val="FontStyle12"/>
        </w:rPr>
        <w:t xml:space="preserve">       </w:t>
      </w:r>
      <w:r>
        <w:rPr>
          <w:rStyle w:val="FontStyle12"/>
          <w:spacing w:val="-30"/>
        </w:rPr>
        <w:t>•*</w:t>
      </w:r>
    </w:p>
    <w:p w:rsidR="00A2133B" w:rsidRDefault="00A2133B" w:rsidP="00A2133B">
      <w:pPr>
        <w:pStyle w:val="Style7"/>
        <w:widowControl/>
        <w:numPr>
          <w:ilvl w:val="0"/>
          <w:numId w:val="5"/>
        </w:numPr>
        <w:tabs>
          <w:tab w:val="left" w:pos="994"/>
        </w:tabs>
        <w:spacing w:before="230" w:line="322" w:lineRule="exact"/>
        <w:ind w:firstLine="605"/>
        <w:rPr>
          <w:rStyle w:val="FontStyle12"/>
          <w:spacing w:val="10"/>
        </w:rPr>
      </w:pP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итогам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одно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 следующих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решений:</w:t>
      </w:r>
    </w:p>
    <w:p w:rsidR="00A2133B" w:rsidRDefault="00A2133B" w:rsidP="00A2133B">
      <w:pPr>
        <w:pStyle w:val="Style8"/>
        <w:widowControl/>
        <w:tabs>
          <w:tab w:val="left" w:pos="912"/>
        </w:tabs>
        <w:spacing w:before="230" w:line="326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16.1.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установить,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представляемые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  <w:spacing w:val="10"/>
        </w:rPr>
        <w:br/>
        <w:t>гражданским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достоверными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полными;</w:t>
      </w:r>
    </w:p>
    <w:p w:rsidR="00A2133B" w:rsidRDefault="00A2133B" w:rsidP="00A2133B">
      <w:pPr>
        <w:pStyle w:val="Style8"/>
        <w:widowControl/>
        <w:tabs>
          <w:tab w:val="left" w:pos="1027"/>
        </w:tabs>
        <w:spacing w:before="24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16.2.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установить,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представленные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гражданами,</w:t>
      </w:r>
      <w:r>
        <w:rPr>
          <w:rStyle w:val="FontStyle12"/>
          <w:spacing w:val="10"/>
        </w:rPr>
        <w:br/>
        <w:t>претендующими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замещение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гражданской</w:t>
      </w:r>
      <w:r>
        <w:rPr>
          <w:rStyle w:val="FontStyle12"/>
          <w:spacing w:val="10"/>
        </w:rPr>
        <w:br/>
        <w:t>службы,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недостоверными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(или;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неполными;</w:t>
      </w:r>
    </w:p>
    <w:p w:rsidR="00A2133B" w:rsidRDefault="00A2133B" w:rsidP="00A2133B">
      <w:pPr>
        <w:pStyle w:val="Style8"/>
        <w:widowControl/>
        <w:numPr>
          <w:ilvl w:val="0"/>
          <w:numId w:val="6"/>
        </w:numPr>
        <w:tabs>
          <w:tab w:val="left" w:pos="624"/>
        </w:tabs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установить,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соблюдал 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 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интересов;</w:t>
      </w:r>
    </w:p>
    <w:p w:rsidR="00A2133B" w:rsidRDefault="00A2133B" w:rsidP="00A2133B">
      <w:pPr>
        <w:pStyle w:val="Style8"/>
        <w:widowControl/>
        <w:numPr>
          <w:ilvl w:val="0"/>
          <w:numId w:val="6"/>
        </w:numPr>
        <w:tabs>
          <w:tab w:val="left" w:pos="624"/>
        </w:tabs>
        <w:spacing w:before="24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установить,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соблюдал 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 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рекомендует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Председателю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 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 недопустимость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нарушения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 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либо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применить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 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конкретную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меру ответственности;</w:t>
      </w:r>
    </w:p>
    <w:p w:rsidR="00A2133B" w:rsidRDefault="00A2133B" w:rsidP="00A2133B">
      <w:pPr>
        <w:pStyle w:val="Style8"/>
        <w:widowControl/>
        <w:numPr>
          <w:ilvl w:val="0"/>
          <w:numId w:val="6"/>
        </w:numPr>
        <w:tabs>
          <w:tab w:val="left" w:pos="624"/>
        </w:tabs>
        <w:spacing w:before="254" w:line="240" w:lineRule="auto"/>
        <w:rPr>
          <w:rStyle w:val="FontStyle12"/>
          <w:spacing w:val="10"/>
        </w:rPr>
      </w:pPr>
      <w:r>
        <w:rPr>
          <w:rStyle w:val="FontStyle12"/>
          <w:spacing w:val="10"/>
        </w:rPr>
        <w:t>признать,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причина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непредставления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 служащим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доходах,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имуществе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обязательствах имущественного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характера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супруги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(супруга)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несовершеннолетних детей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объективной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уважительной;</w:t>
      </w:r>
    </w:p>
    <w:p w:rsidR="00A2133B" w:rsidRDefault="00A2133B" w:rsidP="00A2133B">
      <w:pPr>
        <w:pStyle w:val="Style8"/>
        <w:widowControl/>
        <w:numPr>
          <w:ilvl w:val="0"/>
          <w:numId w:val="7"/>
        </w:numPr>
        <w:tabs>
          <w:tab w:val="left" w:pos="662"/>
        </w:tabs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признать,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причина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непредставления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 служащим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доходах,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имуществе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обязательствах имущественного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характера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супруги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(супруга)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несовершеннолетних детей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уважительной.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рекомендует 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принять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 представлению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сведений;</w:t>
      </w:r>
    </w:p>
    <w:p w:rsidR="00A2133B" w:rsidRDefault="00A2133B" w:rsidP="00A2133B">
      <w:pPr>
        <w:pStyle w:val="Style8"/>
        <w:widowControl/>
        <w:numPr>
          <w:ilvl w:val="0"/>
          <w:numId w:val="7"/>
        </w:numPr>
        <w:tabs>
          <w:tab w:val="left" w:pos="662"/>
        </w:tabs>
        <w:spacing w:before="235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lastRenderedPageBreak/>
        <w:t>признать,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что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причина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непредставления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 служащим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доходах,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имуществе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обязательствах имущественного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характера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супруги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(супруга)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несовершеннолетних детей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необъективна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является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способом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уклонения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представления указанных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сведений.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рекомендует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Председателю 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 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применить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 конкретную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ответственности.</w:t>
      </w:r>
    </w:p>
    <w:p w:rsidR="00A2133B" w:rsidRDefault="00A2133B" w:rsidP="00A2133B">
      <w:pPr>
        <w:pStyle w:val="Style4"/>
        <w:widowControl/>
        <w:tabs>
          <w:tab w:val="left" w:pos="1046"/>
        </w:tabs>
        <w:spacing w:before="235"/>
        <w:jc w:val="both"/>
        <w:rPr>
          <w:rStyle w:val="FontStyle12"/>
          <w:spacing w:val="10"/>
        </w:rPr>
      </w:pPr>
      <w:r>
        <w:rPr>
          <w:rStyle w:val="FontStyle12"/>
          <w:spacing w:val="10"/>
        </w:rPr>
        <w:t>17.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Решения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принимаются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тайным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голосованием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(если комиссия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не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примет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иное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решение)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простым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большинством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голосов присутствующих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комиссии.</w:t>
      </w:r>
    </w:p>
    <w:p w:rsidR="00A2133B" w:rsidRDefault="00A2133B" w:rsidP="00A2133B">
      <w:pPr>
        <w:pStyle w:val="Style4"/>
        <w:widowControl/>
        <w:tabs>
          <w:tab w:val="left" w:pos="1282"/>
        </w:tabs>
        <w:spacing w:before="226" w:line="326" w:lineRule="exact"/>
        <w:jc w:val="both"/>
        <w:rPr>
          <w:rStyle w:val="FontStyle12"/>
          <w:spacing w:val="10"/>
        </w:rPr>
      </w:pPr>
      <w:r>
        <w:rPr>
          <w:rStyle w:val="FontStyle12"/>
          <w:spacing w:val="10"/>
        </w:rPr>
        <w:t>18.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Решения</w:t>
      </w:r>
      <w:r>
        <w:rPr>
          <w:rStyle w:val="FontStyle12"/>
        </w:rPr>
        <w:t xml:space="preserve">   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   </w:t>
      </w:r>
      <w:r>
        <w:rPr>
          <w:rStyle w:val="FontStyle12"/>
          <w:spacing w:val="10"/>
        </w:rPr>
        <w:t>оформляются</w:t>
      </w:r>
      <w:r>
        <w:rPr>
          <w:rStyle w:val="FontStyle12"/>
        </w:rPr>
        <w:t xml:space="preserve">    </w:t>
      </w:r>
      <w:r>
        <w:rPr>
          <w:rStyle w:val="FontStyle12"/>
          <w:spacing w:val="10"/>
        </w:rPr>
        <w:t>протоколами,</w:t>
      </w:r>
      <w:r>
        <w:rPr>
          <w:rStyle w:val="FontStyle12"/>
        </w:rPr>
        <w:t xml:space="preserve">    </w:t>
      </w:r>
      <w:r>
        <w:rPr>
          <w:rStyle w:val="FontStyle12"/>
          <w:spacing w:val="10"/>
        </w:rPr>
        <w:t>которые подписывают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принимавшие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участие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заседании.</w:t>
      </w:r>
    </w:p>
    <w:p w:rsidR="00A2133B" w:rsidRDefault="00A2133B" w:rsidP="00A2133B">
      <w:pPr>
        <w:pStyle w:val="Style4"/>
        <w:widowControl/>
        <w:spacing w:line="240" w:lineRule="exact"/>
        <w:ind w:left="605" w:firstLine="0"/>
        <w:jc w:val="both"/>
        <w:rPr>
          <w:sz w:val="20"/>
          <w:szCs w:val="20"/>
        </w:rPr>
      </w:pPr>
    </w:p>
    <w:p w:rsidR="00A2133B" w:rsidRDefault="00A2133B" w:rsidP="00A2133B">
      <w:pPr>
        <w:pStyle w:val="Style4"/>
        <w:widowControl/>
        <w:tabs>
          <w:tab w:val="left" w:pos="965"/>
        </w:tabs>
        <w:spacing w:before="29" w:line="240" w:lineRule="auto"/>
        <w:ind w:left="605" w:firstLine="0"/>
        <w:jc w:val="both"/>
        <w:rPr>
          <w:rStyle w:val="FontStyle12"/>
          <w:spacing w:val="10"/>
        </w:rPr>
      </w:pPr>
      <w:r>
        <w:rPr>
          <w:rStyle w:val="FontStyle12"/>
          <w:spacing w:val="10"/>
        </w:rPr>
        <w:t>19.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протоколе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указываются:</w:t>
      </w:r>
    </w:p>
    <w:p w:rsidR="00A2133B" w:rsidRDefault="00A2133B" w:rsidP="00A2133B">
      <w:pPr>
        <w:pStyle w:val="Style8"/>
        <w:widowControl/>
        <w:tabs>
          <w:tab w:val="left" w:pos="638"/>
        </w:tabs>
        <w:spacing w:before="230" w:line="326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19.1.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дата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фамилии,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имена,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отчества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членов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  <w:spacing w:val="10"/>
        </w:rPr>
        <w:br/>
        <w:t>других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присутствующих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заседании;</w:t>
      </w:r>
    </w:p>
    <w:p w:rsidR="00A2133B" w:rsidRDefault="00A2133B" w:rsidP="00A2133B">
      <w:pPr>
        <w:pStyle w:val="Style8"/>
        <w:widowControl/>
        <w:tabs>
          <w:tab w:val="left" w:pos="677"/>
        </w:tabs>
        <w:spacing w:before="221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19.2.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формулировка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каждого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рассматриваемых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  <w:spacing w:val="10"/>
        </w:rPr>
        <w:br/>
        <w:t>вопросов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указанием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фамилии,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имени,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отчества,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должности</w:t>
      </w:r>
      <w:r>
        <w:rPr>
          <w:rStyle w:val="FontStyle12"/>
          <w:spacing w:val="10"/>
        </w:rPr>
        <w:br/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отношении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которого</w:t>
      </w:r>
      <w:r>
        <w:rPr>
          <w:rStyle w:val="FontStyle12"/>
          <w:spacing w:val="10"/>
        </w:rPr>
        <w:br/>
        <w:t>рассматривается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соблюдении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служебному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поведению</w:t>
      </w:r>
      <w:r>
        <w:rPr>
          <w:rStyle w:val="FontStyle12"/>
          <w:spacing w:val="10"/>
        </w:rPr>
        <w:br/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(или)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урегулировании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конфликта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интересов;</w:t>
      </w:r>
    </w:p>
    <w:p w:rsidR="00A2133B" w:rsidRDefault="00A2133B" w:rsidP="00A2133B">
      <w:pPr>
        <w:pStyle w:val="Style8"/>
        <w:widowControl/>
        <w:tabs>
          <w:tab w:val="left" w:pos="816"/>
        </w:tabs>
        <w:spacing w:before="23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19.3.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предъявляемые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служащему</w:t>
      </w:r>
      <w:r>
        <w:rPr>
          <w:rStyle w:val="FontStyle12"/>
          <w:spacing w:val="10"/>
        </w:rPr>
        <w:br/>
        <w:t>претензии,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материалы,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они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основываются;</w:t>
      </w:r>
    </w:p>
    <w:p w:rsidR="00A2133B" w:rsidRDefault="00A2133B" w:rsidP="00A2133B">
      <w:pPr>
        <w:pStyle w:val="Style8"/>
        <w:widowControl/>
        <w:numPr>
          <w:ilvl w:val="0"/>
          <w:numId w:val="8"/>
        </w:numPr>
        <w:tabs>
          <w:tab w:val="left" w:pos="653"/>
        </w:tabs>
        <w:spacing w:before="240" w:line="326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содержание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пояснений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 других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существу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предъявляемых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претензий;</w:t>
      </w:r>
    </w:p>
    <w:p w:rsidR="00A2133B" w:rsidRDefault="00A2133B" w:rsidP="00A2133B">
      <w:pPr>
        <w:pStyle w:val="Style8"/>
        <w:widowControl/>
        <w:numPr>
          <w:ilvl w:val="0"/>
          <w:numId w:val="8"/>
        </w:numPr>
        <w:tabs>
          <w:tab w:val="left" w:pos="653"/>
        </w:tabs>
        <w:spacing w:before="235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фамилии,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имена,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отчества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выступивших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краткое изложение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выступлений;</w:t>
      </w:r>
    </w:p>
    <w:p w:rsidR="00A2133B" w:rsidRDefault="00A2133B" w:rsidP="00A2133B">
      <w:pPr>
        <w:pStyle w:val="Style8"/>
        <w:widowControl/>
        <w:spacing w:line="240" w:lineRule="exact"/>
        <w:rPr>
          <w:sz w:val="20"/>
          <w:szCs w:val="20"/>
        </w:rPr>
      </w:pPr>
    </w:p>
    <w:p w:rsidR="00A2133B" w:rsidRDefault="00A2133B" w:rsidP="00A2133B">
      <w:pPr>
        <w:pStyle w:val="Style8"/>
        <w:widowControl/>
        <w:tabs>
          <w:tab w:val="left" w:pos="744"/>
        </w:tabs>
        <w:spacing w:before="14" w:line="240" w:lineRule="auto"/>
        <w:rPr>
          <w:rStyle w:val="FontStyle12"/>
          <w:spacing w:val="10"/>
        </w:rPr>
      </w:pPr>
      <w:r>
        <w:rPr>
          <w:rStyle w:val="FontStyle12"/>
          <w:spacing w:val="10"/>
        </w:rPr>
        <w:t>19.6.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источник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информации,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содержащей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основания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для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проведения 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дата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поступления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информации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Государственный комитет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градостроительству;</w:t>
      </w:r>
    </w:p>
    <w:p w:rsidR="00A2133B" w:rsidRDefault="00A2133B" w:rsidP="00A2133B">
      <w:pPr>
        <w:pStyle w:val="Style7"/>
        <w:widowControl/>
        <w:tabs>
          <w:tab w:val="left" w:pos="869"/>
        </w:tabs>
        <w:spacing w:line="326" w:lineRule="exact"/>
        <w:ind w:left="600" w:firstLine="0"/>
        <w:rPr>
          <w:rStyle w:val="FontStyle12"/>
          <w:spacing w:val="10"/>
        </w:rPr>
      </w:pPr>
      <w:r>
        <w:rPr>
          <w:rStyle w:val="FontStyle12"/>
          <w:spacing w:val="10"/>
        </w:rPr>
        <w:t>ж)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другие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сведения;</w:t>
      </w:r>
    </w:p>
    <w:p w:rsidR="00A2133B" w:rsidRDefault="00A2133B" w:rsidP="00A2133B">
      <w:pPr>
        <w:pStyle w:val="Style7"/>
        <w:widowControl/>
        <w:tabs>
          <w:tab w:val="left" w:pos="869"/>
        </w:tabs>
        <w:spacing w:line="326" w:lineRule="exact"/>
        <w:ind w:left="600" w:firstLine="0"/>
        <w:rPr>
          <w:rStyle w:val="FontStyle12"/>
          <w:spacing w:val="10"/>
        </w:rPr>
      </w:pPr>
      <w:r>
        <w:rPr>
          <w:rStyle w:val="FontStyle12"/>
          <w:spacing w:val="10"/>
        </w:rPr>
        <w:t>з)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результаты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голосования;</w:t>
      </w:r>
    </w:p>
    <w:p w:rsidR="00A2133B" w:rsidRDefault="00A2133B" w:rsidP="00A2133B">
      <w:pPr>
        <w:pStyle w:val="Style7"/>
        <w:widowControl/>
        <w:tabs>
          <w:tab w:val="left" w:pos="869"/>
        </w:tabs>
        <w:spacing w:line="326" w:lineRule="exact"/>
        <w:ind w:left="600" w:firstLine="0"/>
        <w:rPr>
          <w:rStyle w:val="FontStyle12"/>
          <w:spacing w:val="10"/>
        </w:rPr>
      </w:pPr>
      <w:r>
        <w:rPr>
          <w:rStyle w:val="FontStyle12"/>
          <w:spacing w:val="10"/>
        </w:rPr>
        <w:t>и)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решение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обоснование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принятия.</w:t>
      </w:r>
    </w:p>
    <w:p w:rsidR="00A2133B" w:rsidRDefault="00A2133B" w:rsidP="00A2133B">
      <w:pPr>
        <w:pStyle w:val="Style7"/>
        <w:widowControl/>
        <w:numPr>
          <w:ilvl w:val="0"/>
          <w:numId w:val="10"/>
        </w:numPr>
        <w:tabs>
          <w:tab w:val="left" w:pos="1018"/>
        </w:tabs>
        <w:spacing w:before="226" w:line="322" w:lineRule="exact"/>
        <w:ind w:firstLine="533"/>
        <w:rPr>
          <w:rStyle w:val="FontStyle12"/>
          <w:spacing w:val="10"/>
        </w:rPr>
      </w:pPr>
      <w:r>
        <w:rPr>
          <w:rStyle w:val="FontStyle12"/>
          <w:spacing w:val="10"/>
        </w:rPr>
        <w:t>Член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несогласный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ее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решением,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вправе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письменной форме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изложить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мнение,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которое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подлежит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обязательному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приобщению 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протоколу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которым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должен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быть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ознакомлен государственный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служащий.</w:t>
      </w:r>
    </w:p>
    <w:p w:rsidR="00A2133B" w:rsidRDefault="00A2133B" w:rsidP="00A2133B">
      <w:pPr>
        <w:pStyle w:val="Style7"/>
        <w:widowControl/>
        <w:numPr>
          <w:ilvl w:val="0"/>
          <w:numId w:val="10"/>
        </w:numPr>
        <w:tabs>
          <w:tab w:val="left" w:pos="1018"/>
        </w:tabs>
        <w:spacing w:before="240" w:line="322" w:lineRule="exact"/>
        <w:ind w:firstLine="533"/>
        <w:rPr>
          <w:rStyle w:val="FontStyle12"/>
          <w:spacing w:val="10"/>
        </w:rPr>
      </w:pPr>
      <w:r>
        <w:rPr>
          <w:rStyle w:val="FontStyle12"/>
          <w:spacing w:val="10"/>
        </w:rPr>
        <w:lastRenderedPageBreak/>
        <w:t>Копии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протокола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3-дневный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срок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дня 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направляются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 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полностью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 виде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выписок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также 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заинтересованным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лицам.</w:t>
      </w:r>
    </w:p>
    <w:p w:rsidR="00A2133B" w:rsidRDefault="00A2133B" w:rsidP="00A2133B">
      <w:pPr>
        <w:pStyle w:val="Style7"/>
        <w:widowControl/>
        <w:tabs>
          <w:tab w:val="left" w:pos="1190"/>
        </w:tabs>
        <w:spacing w:before="240" w:line="322" w:lineRule="exact"/>
        <w:ind w:firstLine="542"/>
        <w:rPr>
          <w:rStyle w:val="FontStyle12"/>
          <w:spacing w:val="10"/>
        </w:rPr>
      </w:pPr>
      <w:r>
        <w:rPr>
          <w:rStyle w:val="FontStyle12"/>
          <w:spacing w:val="10"/>
        </w:rPr>
        <w:t>22.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Председатель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  <w:spacing w:val="10"/>
        </w:rPr>
        <w:br/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рассмотреть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протокол</w:t>
      </w:r>
      <w:r>
        <w:rPr>
          <w:rStyle w:val="FontStyle12"/>
          <w:spacing w:val="10"/>
        </w:rPr>
        <w:br/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вправе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учесть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пределах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своей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компетенции</w:t>
      </w:r>
      <w:r>
        <w:rPr>
          <w:rStyle w:val="FontStyle12"/>
          <w:spacing w:val="10"/>
        </w:rPr>
        <w:br/>
        <w:t>содержащиеся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рекомендации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принятии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применении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к-*</w:t>
      </w:r>
      <w:r>
        <w:rPr>
          <w:rStyle w:val="FontStyle12"/>
          <w:spacing w:val="10"/>
        </w:rPr>
        <w:br/>
        <w:t>государственному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ответственности,</w:t>
      </w:r>
      <w:r>
        <w:rPr>
          <w:rStyle w:val="FontStyle12"/>
          <w:spacing w:val="10"/>
        </w:rPr>
        <w:br/>
        <w:t>предусмотренных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нормативными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правовыми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актами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Российской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Федерации</w:t>
      </w:r>
    </w:p>
    <w:p w:rsidR="00A2133B" w:rsidRDefault="00A2133B" w:rsidP="00A2133B">
      <w:pPr>
        <w:pStyle w:val="Style2"/>
        <w:widowControl/>
        <w:spacing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Республики.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Решение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Чеченской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оглашается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на ближайшем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принимается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сведению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без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обсуждения.</w:t>
      </w:r>
    </w:p>
    <w:p w:rsidR="00A2133B" w:rsidRDefault="00A2133B" w:rsidP="00A2133B">
      <w:pPr>
        <w:pStyle w:val="Style7"/>
        <w:widowControl/>
        <w:tabs>
          <w:tab w:val="left" w:pos="1104"/>
        </w:tabs>
        <w:spacing w:before="240" w:line="322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23.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установления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признаков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дисциплинарного</w:t>
      </w:r>
      <w:r>
        <w:rPr>
          <w:rStyle w:val="FontStyle12"/>
          <w:spacing w:val="10"/>
        </w:rPr>
        <w:br/>
        <w:t>проступка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действиях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(бездействии)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  <w:spacing w:val="10"/>
        </w:rPr>
        <w:br/>
        <w:t>служащего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информация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этом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представляется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Председателю</w:t>
      </w:r>
      <w:r>
        <w:rPr>
          <w:rStyle w:val="FontStyle12"/>
          <w:spacing w:val="10"/>
        </w:rPr>
        <w:br/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комитета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архитектуре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градостроительству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  <w:spacing w:val="10"/>
        </w:rPr>
        <w:br/>
        <w:t>Республики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для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решения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вопроса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применении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государственному</w:t>
      </w:r>
      <w:r>
        <w:rPr>
          <w:rStyle w:val="FontStyle12"/>
          <w:spacing w:val="10"/>
        </w:rPr>
        <w:br/>
        <w:t>гражданскому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мер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ответственности,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предусмотренных</w:t>
      </w:r>
      <w:r>
        <w:rPr>
          <w:rStyle w:val="FontStyle12"/>
          <w:spacing w:val="10"/>
        </w:rPr>
        <w:br/>
        <w:t>нормативными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правовыми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актами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Российской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Федерации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Чеченской</w:t>
      </w:r>
      <w:r>
        <w:rPr>
          <w:rStyle w:val="FontStyle12"/>
          <w:spacing w:val="10"/>
        </w:rPr>
        <w:br/>
        <w:t>Республики.</w:t>
      </w:r>
    </w:p>
    <w:p w:rsidR="00A2133B" w:rsidRDefault="00A2133B" w:rsidP="00A2133B">
      <w:pPr>
        <w:pStyle w:val="Style7"/>
        <w:widowControl/>
        <w:spacing w:line="240" w:lineRule="exact"/>
        <w:ind w:firstLine="533"/>
        <w:rPr>
          <w:sz w:val="20"/>
          <w:szCs w:val="20"/>
        </w:rPr>
      </w:pPr>
    </w:p>
    <w:p w:rsidR="00A2133B" w:rsidRDefault="00A2133B" w:rsidP="00A2133B">
      <w:pPr>
        <w:pStyle w:val="Style7"/>
        <w:widowControl/>
        <w:tabs>
          <w:tab w:val="left" w:pos="1416"/>
        </w:tabs>
        <w:spacing w:before="5" w:line="322" w:lineRule="exact"/>
        <w:ind w:firstLine="533"/>
        <w:rPr>
          <w:rStyle w:val="FontStyle12"/>
          <w:spacing w:val="10"/>
        </w:rPr>
      </w:pPr>
      <w:r>
        <w:rPr>
          <w:rStyle w:val="FontStyle12"/>
          <w:spacing w:val="10"/>
        </w:rPr>
        <w:t>24.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случае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установления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комиссией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факта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совершения</w:t>
      </w:r>
      <w:r>
        <w:rPr>
          <w:rStyle w:val="FontStyle12"/>
          <w:spacing w:val="10"/>
        </w:rPr>
        <w:br/>
        <w:t>государственным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служащим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действия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бездействия,</w:t>
      </w:r>
      <w:r>
        <w:rPr>
          <w:rStyle w:val="FontStyle12"/>
          <w:spacing w:val="10"/>
        </w:rPr>
        <w:br/>
        <w:t>содержащего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признаки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административного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правонарушения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состава</w:t>
      </w:r>
      <w:r>
        <w:rPr>
          <w:rStyle w:val="FontStyle12"/>
          <w:spacing w:val="10"/>
        </w:rPr>
        <w:br/>
        <w:t>преступления,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председатель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обязан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передать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информацию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</w:t>
      </w:r>
      <w:r>
        <w:rPr>
          <w:rStyle w:val="FontStyle12"/>
          <w:spacing w:val="10"/>
        </w:rPr>
        <w:br/>
        <w:t>совершении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указанного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действия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(бездействии)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подтверждающие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такой</w:t>
      </w:r>
      <w:r>
        <w:rPr>
          <w:rStyle w:val="FontStyle12"/>
          <w:spacing w:val="10"/>
        </w:rPr>
        <w:br/>
        <w:t>факт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документы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правоохранительные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органы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3-дневный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срок,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при</w:t>
      </w:r>
      <w:r>
        <w:rPr>
          <w:rStyle w:val="FontStyle12"/>
          <w:spacing w:val="10"/>
        </w:rPr>
        <w:br/>
        <w:t>необходимости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-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немедленно.</w:t>
      </w:r>
    </w:p>
    <w:p w:rsidR="00A2133B" w:rsidRDefault="00A2133B" w:rsidP="00A2133B">
      <w:pPr>
        <w:pStyle w:val="Style7"/>
        <w:widowControl/>
        <w:spacing w:line="240" w:lineRule="exact"/>
        <w:rPr>
          <w:sz w:val="20"/>
          <w:szCs w:val="20"/>
        </w:rPr>
      </w:pPr>
    </w:p>
    <w:p w:rsidR="00A2133B" w:rsidRDefault="00A2133B" w:rsidP="00A2133B">
      <w:pPr>
        <w:pStyle w:val="Style7"/>
        <w:widowControl/>
        <w:tabs>
          <w:tab w:val="left" w:pos="1142"/>
        </w:tabs>
        <w:spacing w:before="10" w:line="317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25.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pacing w:val="10"/>
        </w:rPr>
        <w:t>Копия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протокола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заседания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комиссии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или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выписка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из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него</w:t>
      </w:r>
      <w:r>
        <w:rPr>
          <w:rStyle w:val="FontStyle12"/>
          <w:spacing w:val="10"/>
        </w:rPr>
        <w:br/>
        <w:t>приобщается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к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личному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делу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государственного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гражданского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служащего,</w:t>
      </w:r>
      <w:r>
        <w:rPr>
          <w:rStyle w:val="FontStyle12"/>
        </w:rPr>
        <w:t xml:space="preserve"> </w:t>
      </w:r>
      <w:r>
        <w:rPr>
          <w:rStyle w:val="FontStyle12"/>
          <w:spacing w:val="10"/>
        </w:rPr>
        <w:t>в</w:t>
      </w:r>
      <w:r>
        <w:rPr>
          <w:rStyle w:val="FontStyle12"/>
          <w:spacing w:val="10"/>
        </w:rPr>
        <w:br/>
        <w:t>отношении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которого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рассмотрен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вопрос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о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соблюдении</w:t>
      </w:r>
      <w:r>
        <w:rPr>
          <w:rStyle w:val="FontStyle12"/>
        </w:rPr>
        <w:t xml:space="preserve">  </w:t>
      </w:r>
      <w:r>
        <w:rPr>
          <w:rStyle w:val="FontStyle12"/>
          <w:spacing w:val="10"/>
        </w:rPr>
        <w:t>требований</w:t>
      </w:r>
      <w:r>
        <w:rPr>
          <w:rStyle w:val="FontStyle12"/>
        </w:rPr>
        <w:t xml:space="preserve">   </w:t>
      </w:r>
      <w:r>
        <w:rPr>
          <w:rStyle w:val="FontStyle12"/>
          <w:spacing w:val="10"/>
        </w:rPr>
        <w:t>к служебному поведению и (или) требований об урегулировании конфликта интересов.</w:t>
      </w:r>
    </w:p>
    <w:p w:rsidR="00A2133B" w:rsidRDefault="00A2133B" w:rsidP="00A2133B">
      <w:pPr>
        <w:pStyle w:val="Style7"/>
        <w:widowControl/>
        <w:tabs>
          <w:tab w:val="left" w:pos="1142"/>
        </w:tabs>
        <w:spacing w:before="10" w:line="317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 При установлении факта нарушения документы по результатам проверки направляются в правоохранительные органы в 3- дневный срок, а при необходимости немедленно.</w:t>
      </w:r>
    </w:p>
    <w:p w:rsidR="00A2133B" w:rsidRDefault="00A2133B" w:rsidP="00A2133B">
      <w:pPr>
        <w:pStyle w:val="Style7"/>
        <w:widowControl/>
        <w:tabs>
          <w:tab w:val="left" w:pos="1142"/>
        </w:tabs>
        <w:spacing w:before="10" w:line="317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 xml:space="preserve">26.Копия протокола заседания комиссии или выписка из него приобщается к личному делу государственного гражданского служащего, в </w:t>
      </w:r>
      <w:r>
        <w:rPr>
          <w:rStyle w:val="FontStyle12"/>
          <w:spacing w:val="10"/>
        </w:rPr>
        <w:lastRenderedPageBreak/>
        <w:t>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2133B" w:rsidRDefault="00A2133B" w:rsidP="00A2133B">
      <w:pPr>
        <w:pStyle w:val="Style7"/>
        <w:widowControl/>
        <w:tabs>
          <w:tab w:val="left" w:pos="1142"/>
        </w:tabs>
        <w:spacing w:before="10" w:line="317" w:lineRule="exact"/>
        <w:rPr>
          <w:rStyle w:val="FontStyle12"/>
          <w:spacing w:val="10"/>
        </w:rPr>
      </w:pPr>
      <w:r>
        <w:rPr>
          <w:rStyle w:val="FontStyle12"/>
          <w:spacing w:val="10"/>
        </w:rPr>
        <w:t>27.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847F96" w:rsidRDefault="00847F96"/>
    <w:sectPr w:rsidR="00847F96" w:rsidSect="00A2133B">
      <w:pgSz w:w="11905" w:h="16837"/>
      <w:pgMar w:top="807" w:right="924" w:bottom="980" w:left="164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020"/>
    <w:multiLevelType w:val="singleLevel"/>
    <w:tmpl w:val="CA5015A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2D9B5E7B"/>
    <w:multiLevelType w:val="singleLevel"/>
    <w:tmpl w:val="B77EDD64"/>
    <w:lvl w:ilvl="0">
      <w:start w:val="2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F6961AD"/>
    <w:multiLevelType w:val="singleLevel"/>
    <w:tmpl w:val="D5F6CBE8"/>
    <w:lvl w:ilvl="0">
      <w:start w:val="3"/>
      <w:numFmt w:val="decimal"/>
      <w:lvlText w:val="16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55171284"/>
    <w:multiLevelType w:val="singleLevel"/>
    <w:tmpl w:val="FE50D4DE"/>
    <w:lvl w:ilvl="0">
      <w:start w:val="1"/>
      <w:numFmt w:val="decimal"/>
      <w:lvlText w:val="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>
    <w:nsid w:val="5774530F"/>
    <w:multiLevelType w:val="singleLevel"/>
    <w:tmpl w:val="3DEE4F96"/>
    <w:lvl w:ilvl="0">
      <w:start w:val="1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5C8355CB"/>
    <w:multiLevelType w:val="singleLevel"/>
    <w:tmpl w:val="0AE2D2E8"/>
    <w:lvl w:ilvl="0">
      <w:start w:val="1"/>
      <w:numFmt w:val="decimal"/>
      <w:lvlText w:val="1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64C23913"/>
    <w:multiLevelType w:val="singleLevel"/>
    <w:tmpl w:val="A5682C94"/>
    <w:lvl w:ilvl="0">
      <w:start w:val="1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7">
    <w:nsid w:val="7A1D084B"/>
    <w:multiLevelType w:val="singleLevel"/>
    <w:tmpl w:val="BB982CA6"/>
    <w:lvl w:ilvl="0">
      <w:start w:val="26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7FE24E9C"/>
    <w:multiLevelType w:val="singleLevel"/>
    <w:tmpl w:val="0B146C08"/>
    <w:lvl w:ilvl="0">
      <w:start w:val="4"/>
      <w:numFmt w:val="decimal"/>
      <w:lvlText w:val="19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2"/>
    <w:lvlOverride w:ilvl="0">
      <w:lvl w:ilvl="0">
        <w:start w:val="6"/>
        <w:numFmt w:val="decimal"/>
        <w:lvlText w:val="16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compat>
    <w:useFELayout/>
  </w:compat>
  <w:rsids>
    <w:rsidRoot w:val="00A2133B"/>
    <w:rsid w:val="00847F96"/>
    <w:rsid w:val="00A2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2" w:lineRule="exact"/>
      <w:ind w:firstLine="595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21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2133B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2133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213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2133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A2133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2133B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2012-10-24T14:18:00Z</dcterms:created>
  <dcterms:modified xsi:type="dcterms:W3CDTF">2012-10-24T14:18:00Z</dcterms:modified>
</cp:coreProperties>
</file>